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31D" w:rsidRDefault="0015531D" w:rsidP="0015531D">
      <w:pPr>
        <w:widowControl/>
        <w:spacing w:before="100" w:beforeAutospacing="1" w:after="100" w:afterAutospacing="1" w:line="420" w:lineRule="exact"/>
        <w:jc w:val="left"/>
        <w:rPr>
          <w:sz w:val="28"/>
          <w:szCs w:val="28"/>
        </w:rPr>
      </w:pPr>
      <w:r w:rsidRPr="00BE0076">
        <w:rPr>
          <w:sz w:val="28"/>
          <w:szCs w:val="28"/>
        </w:rPr>
        <w:t xml:space="preserve">Appendix </w:t>
      </w:r>
      <w:r>
        <w:rPr>
          <w:rFonts w:hint="eastAsia"/>
          <w:sz w:val="28"/>
          <w:szCs w:val="28"/>
        </w:rPr>
        <w:t>7</w:t>
      </w:r>
      <w:r w:rsidRPr="00BE0076">
        <w:rPr>
          <w:rFonts w:hint="eastAsia"/>
          <w:sz w:val="28"/>
          <w:szCs w:val="28"/>
        </w:rPr>
        <w:t>:</w:t>
      </w:r>
    </w:p>
    <w:p w:rsidR="009F3EF1" w:rsidRPr="00B82829" w:rsidRDefault="00B82829" w:rsidP="00B82829">
      <w:pPr>
        <w:jc w:val="center"/>
        <w:rPr>
          <w:rFonts w:ascii="Arial" w:hAnsi="Arial" w:cs="Arial"/>
          <w:b/>
          <w:bCs/>
          <w:color w:val="000000"/>
          <w:sz w:val="36"/>
          <w:szCs w:val="36"/>
        </w:rPr>
      </w:pPr>
      <w:r w:rsidRPr="00B82829">
        <w:rPr>
          <w:rFonts w:ascii="Arial" w:hAnsi="Arial" w:cs="Arial"/>
          <w:b/>
          <w:bCs/>
          <w:color w:val="000000"/>
          <w:sz w:val="36"/>
          <w:szCs w:val="36"/>
        </w:rPr>
        <w:t>Instructions on How to Apply for Chinese Visa</w:t>
      </w:r>
    </w:p>
    <w:p w:rsidR="00B82829" w:rsidRDefault="00B82829">
      <w:pPr>
        <w:rPr>
          <w:rFonts w:ascii="Arial" w:hAnsi="Arial" w:cs="Arial"/>
          <w:b/>
          <w:bCs/>
          <w:color w:val="000000"/>
        </w:rPr>
      </w:pPr>
    </w:p>
    <w:tbl>
      <w:tblPr>
        <w:tblW w:w="5085" w:type="pct"/>
        <w:tblCellSpacing w:w="0" w:type="dxa"/>
        <w:tblInd w:w="-142" w:type="dxa"/>
        <w:tblCellMar>
          <w:left w:w="0" w:type="dxa"/>
          <w:right w:w="0" w:type="dxa"/>
        </w:tblCellMar>
        <w:tblLook w:val="04A0"/>
      </w:tblPr>
      <w:tblGrid>
        <w:gridCol w:w="8447"/>
      </w:tblGrid>
      <w:tr w:rsidR="00B82829" w:rsidRPr="00B82829" w:rsidTr="00923CA1">
        <w:trPr>
          <w:tblCellSpacing w:w="0" w:type="dxa"/>
        </w:trPr>
        <w:tc>
          <w:tcPr>
            <w:tcW w:w="5000" w:type="pct"/>
            <w:vAlign w:val="center"/>
            <w:hideMark/>
          </w:tcPr>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000000"/>
                <w:kern w:val="0"/>
                <w:szCs w:val="21"/>
              </w:rPr>
              <w:t>1. A simple visa application should consist of the followings:</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A. A completed visa application form(ver.2013) with one passport photo ;</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B. A valid original passport with blank pages with at least 6 months validity and A copy of passport information page;</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C. Further requirements.</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2. Further requirements for different types of Chinese Visa</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A. TOURIST VISA</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Travel information including the booking of airline ticket and itinerary in China.</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B. BUSINESS VISA</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 xml:space="preserve">An invitation letter/fax from your contact in China is required. </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000000"/>
                <w:kern w:val="0"/>
                <w:szCs w:val="21"/>
              </w:rPr>
              <w:t xml:space="preserve">When applying for a multiple entry visa, an invitation letter from a Chinese governmental department or a competent company is required. </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C. WORK VISA</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An employment permit from the Ministry of Labor or the State Bureau of Foreign Experts of China and an invitation letter mentioned in the previous article (article B).</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D. STUDENT VISA</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The applicant should present the visa application form for international students (JW-201 or JW-202 form) issued by the Ministry of Education of China and a letter of admission from a Chinese university/college.</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E. TRANSIT VISA</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A valid visa for the country of final destination and an invitation letter or onward airline ticket.</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lastRenderedPageBreak/>
              <w:t>F. OTHERS</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Besides the above-mentioned visas, there are also other types of Chinese visas. Applicant should meet the requirements for the visa concerned.</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3. VISA VALIDITY</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A single or double entry visa is usually valid for entry within 3 months from the date of issue. Multi-entry visa is normally valid for 6 months or 12 months.</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4. DURATION OF STAY / NUMBER OF ENTRIES</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Duration of stay for a visa varies. It is possible to extend the duration of stay for a visa in China when it is needed. Visa is always required wherever you enter Chinese mainland even from Hong Kong or Macao.</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5. Detailed requirements on your passport</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 xml:space="preserve">A. There must be at least ONE TOTALLY BLANK PAGE in the passport. Pages for endorsements or amendments in the passport </w:t>
            </w:r>
            <w:proofErr w:type="spellStart"/>
            <w:r w:rsidRPr="00B82829">
              <w:rPr>
                <w:rFonts w:ascii="Arial" w:eastAsia="宋体" w:hAnsi="Arial" w:cs="Arial"/>
                <w:color w:val="333333"/>
                <w:kern w:val="0"/>
                <w:szCs w:val="21"/>
              </w:rPr>
              <w:t>can not</w:t>
            </w:r>
            <w:proofErr w:type="spellEnd"/>
            <w:r w:rsidRPr="00B82829">
              <w:rPr>
                <w:rFonts w:ascii="Arial" w:eastAsia="宋体" w:hAnsi="Arial" w:cs="Arial"/>
                <w:color w:val="333333"/>
                <w:kern w:val="0"/>
                <w:szCs w:val="21"/>
              </w:rPr>
              <w:t xml:space="preserve"> be used as a visa page.</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 xml:space="preserve">B. The validity of your passport should fully cover your trip in China. If not, you should bear all the responsibility for any consequence. It is highly suggested that your passport valid for at least 6 months when you apply for a single or double entry visa. For multiple entry </w:t>
            </w:r>
            <w:proofErr w:type="gramStart"/>
            <w:r w:rsidRPr="00B82829">
              <w:rPr>
                <w:rFonts w:ascii="Arial" w:eastAsia="宋体" w:hAnsi="Arial" w:cs="Arial"/>
                <w:color w:val="333333"/>
                <w:kern w:val="0"/>
                <w:szCs w:val="21"/>
              </w:rPr>
              <w:t>visa</w:t>
            </w:r>
            <w:proofErr w:type="gramEnd"/>
            <w:r w:rsidRPr="00B82829">
              <w:rPr>
                <w:rFonts w:ascii="Arial" w:eastAsia="宋体" w:hAnsi="Arial" w:cs="Arial"/>
                <w:color w:val="333333"/>
                <w:kern w:val="0"/>
                <w:szCs w:val="21"/>
              </w:rPr>
              <w:t>, a passport with at least 9 months validity is preferable.</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6. ACCOMPANYING PERSON USING THE SAME PASSPORT</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Our visa application form, No.3.8 is designed for parents bringing their children to travel together. The photo of the accompanying person is required on the form. And the visa fee will be fully charged.</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7. APPLICANT WHO HAS CHINESE ORIGIN</w:t>
            </w:r>
          </w:p>
          <w:p w:rsidR="00B82829" w:rsidRPr="00B82829" w:rsidRDefault="00B82829" w:rsidP="00B82829">
            <w:pPr>
              <w:widowControl/>
              <w:spacing w:before="240" w:after="240" w:line="360" w:lineRule="atLeast"/>
              <w:jc w:val="left"/>
              <w:rPr>
                <w:rFonts w:ascii="Arial" w:eastAsia="宋体" w:hAnsi="Arial" w:cs="Arial"/>
                <w:color w:val="333333"/>
                <w:kern w:val="0"/>
                <w:szCs w:val="21"/>
              </w:rPr>
            </w:pPr>
            <w:r w:rsidRPr="00B82829">
              <w:rPr>
                <w:rFonts w:ascii="Arial" w:eastAsia="宋体" w:hAnsi="Arial" w:cs="Arial"/>
                <w:color w:val="333333"/>
                <w:kern w:val="0"/>
                <w:szCs w:val="21"/>
              </w:rPr>
              <w:t xml:space="preserve">Chinese name (if applicable) and place of birth in China (if applicable) or Chinese passport (for a former Chinese passport holder who applies for Chinese visa for the first time) should be provided. </w:t>
            </w:r>
          </w:p>
        </w:tc>
      </w:tr>
    </w:tbl>
    <w:p w:rsidR="00B82829" w:rsidRPr="00B82829" w:rsidRDefault="00B82829" w:rsidP="00B82829">
      <w:pPr>
        <w:widowControl/>
        <w:spacing w:before="240" w:after="240" w:line="360" w:lineRule="atLeast"/>
        <w:rPr>
          <w:rFonts w:ascii="Arial" w:eastAsia="宋体" w:hAnsi="Arial" w:cs="Arial"/>
          <w:color w:val="333333"/>
          <w:kern w:val="0"/>
          <w:szCs w:val="21"/>
        </w:rPr>
      </w:pPr>
      <w:r w:rsidRPr="00B82829">
        <w:rPr>
          <w:rFonts w:ascii="Arial" w:eastAsia="宋体" w:hAnsi="Arial" w:cs="Arial"/>
          <w:b/>
          <w:bCs/>
          <w:color w:val="333333"/>
          <w:kern w:val="0"/>
          <w:szCs w:val="21"/>
        </w:rPr>
        <w:lastRenderedPageBreak/>
        <w:t>Explanatory Comment:</w:t>
      </w:r>
      <w:r w:rsidRPr="00B82829">
        <w:rPr>
          <w:rFonts w:ascii="Arial" w:eastAsia="宋体" w:hAnsi="Arial" w:cs="Arial"/>
          <w:color w:val="333333"/>
          <w:kern w:val="0"/>
          <w:szCs w:val="21"/>
        </w:rPr>
        <w:t xml:space="preserve"> </w:t>
      </w:r>
    </w:p>
    <w:p w:rsidR="00B82829" w:rsidRPr="00B82829" w:rsidRDefault="00B82829" w:rsidP="00B82829">
      <w:pPr>
        <w:widowControl/>
        <w:spacing w:before="240" w:after="240" w:line="360" w:lineRule="atLeast"/>
        <w:rPr>
          <w:rFonts w:ascii="Arial" w:eastAsia="宋体" w:hAnsi="Arial" w:cs="Arial"/>
          <w:color w:val="333333"/>
          <w:kern w:val="0"/>
          <w:szCs w:val="21"/>
        </w:rPr>
      </w:pPr>
      <w:r w:rsidRPr="00B82829">
        <w:rPr>
          <w:rFonts w:ascii="Arial" w:eastAsia="宋体" w:hAnsi="Arial" w:cs="Arial"/>
          <w:color w:val="333333"/>
          <w:kern w:val="0"/>
          <w:szCs w:val="21"/>
        </w:rPr>
        <w:t xml:space="preserve">A. In </w:t>
      </w:r>
      <w:proofErr w:type="spellStart"/>
      <w:r w:rsidRPr="00B82829">
        <w:rPr>
          <w:rFonts w:ascii="Arial" w:eastAsia="宋体" w:hAnsi="Arial" w:cs="Arial"/>
          <w:color w:val="333333"/>
          <w:kern w:val="0"/>
          <w:szCs w:val="21"/>
        </w:rPr>
        <w:t>HongKong</w:t>
      </w:r>
      <w:proofErr w:type="spellEnd"/>
      <w:r w:rsidRPr="00B82829">
        <w:rPr>
          <w:rFonts w:ascii="Arial" w:eastAsia="宋体" w:hAnsi="Arial" w:cs="Arial"/>
          <w:color w:val="333333"/>
          <w:kern w:val="0"/>
          <w:szCs w:val="21"/>
        </w:rPr>
        <w:t xml:space="preserve"> and </w:t>
      </w:r>
      <w:proofErr w:type="gramStart"/>
      <w:r w:rsidRPr="00B82829">
        <w:rPr>
          <w:rFonts w:ascii="Arial" w:eastAsia="宋体" w:hAnsi="Arial" w:cs="Arial"/>
          <w:color w:val="333333"/>
          <w:kern w:val="0"/>
          <w:szCs w:val="21"/>
        </w:rPr>
        <w:t>Macao ,</w:t>
      </w:r>
      <w:proofErr w:type="gramEnd"/>
      <w:r w:rsidRPr="00B82829">
        <w:rPr>
          <w:rFonts w:ascii="Arial" w:eastAsia="宋体" w:hAnsi="Arial" w:cs="Arial"/>
          <w:color w:val="333333"/>
          <w:kern w:val="0"/>
          <w:szCs w:val="21"/>
        </w:rPr>
        <w:t xml:space="preserve"> Maldivians can get visa on arrival. </w:t>
      </w:r>
    </w:p>
    <w:p w:rsidR="00B82829" w:rsidRPr="00B82829" w:rsidRDefault="00B82829" w:rsidP="00B82829">
      <w:pPr>
        <w:widowControl/>
        <w:spacing w:before="240" w:after="240" w:line="360" w:lineRule="atLeast"/>
        <w:rPr>
          <w:rFonts w:ascii="Arial" w:eastAsia="宋体" w:hAnsi="Arial" w:cs="Arial"/>
          <w:color w:val="333333"/>
          <w:kern w:val="0"/>
          <w:szCs w:val="21"/>
        </w:rPr>
      </w:pPr>
      <w:r w:rsidRPr="00B82829">
        <w:rPr>
          <w:rFonts w:ascii="Arial" w:eastAsia="宋体" w:hAnsi="Arial" w:cs="Arial"/>
          <w:color w:val="333333"/>
          <w:kern w:val="0"/>
          <w:szCs w:val="21"/>
        </w:rPr>
        <w:t xml:space="preserve">B. Diplomat and Service Passport holders are allowed visa-free entry into China. </w:t>
      </w:r>
    </w:p>
    <w:p w:rsidR="00B82829" w:rsidRPr="00B82829" w:rsidRDefault="00B82829" w:rsidP="00B82829">
      <w:pPr>
        <w:widowControl/>
        <w:spacing w:before="240" w:after="240" w:line="360" w:lineRule="atLeast"/>
        <w:rPr>
          <w:rFonts w:ascii="Arial" w:eastAsia="宋体" w:hAnsi="Arial" w:cs="Arial"/>
          <w:color w:val="333333"/>
          <w:kern w:val="0"/>
          <w:szCs w:val="21"/>
        </w:rPr>
      </w:pPr>
      <w:r w:rsidRPr="00B82829">
        <w:rPr>
          <w:rFonts w:ascii="Arial" w:eastAsia="宋体" w:hAnsi="Arial" w:cs="Arial"/>
          <w:color w:val="333333"/>
          <w:kern w:val="0"/>
          <w:szCs w:val="21"/>
        </w:rPr>
        <w:lastRenderedPageBreak/>
        <w:t xml:space="preserve">C. Maldivian citizens do not need to pay any visa fee at the Embassy of China in male. </w:t>
      </w:r>
    </w:p>
    <w:p w:rsidR="00B82829" w:rsidRPr="00B82829" w:rsidRDefault="00B82829" w:rsidP="00B82829">
      <w:pPr>
        <w:widowControl/>
        <w:spacing w:before="240" w:after="240" w:line="360" w:lineRule="atLeast"/>
        <w:rPr>
          <w:rFonts w:ascii="Arial" w:eastAsia="宋体" w:hAnsi="Arial" w:cs="Arial"/>
          <w:color w:val="333333"/>
          <w:kern w:val="0"/>
          <w:szCs w:val="21"/>
        </w:rPr>
      </w:pPr>
      <w:r w:rsidRPr="00B82829">
        <w:rPr>
          <w:rFonts w:ascii="Arial" w:eastAsia="宋体" w:hAnsi="Arial" w:cs="Arial"/>
          <w:color w:val="333333"/>
          <w:kern w:val="0"/>
          <w:szCs w:val="21"/>
        </w:rPr>
        <w:t xml:space="preserve">D. Even if you want to apply for urgent </w:t>
      </w:r>
      <w:proofErr w:type="gramStart"/>
      <w:r w:rsidRPr="00B82829">
        <w:rPr>
          <w:rFonts w:ascii="Arial" w:eastAsia="宋体" w:hAnsi="Arial" w:cs="Arial"/>
          <w:color w:val="333333"/>
          <w:kern w:val="0"/>
          <w:szCs w:val="21"/>
        </w:rPr>
        <w:t>visa ,</w:t>
      </w:r>
      <w:proofErr w:type="gramEnd"/>
      <w:r w:rsidRPr="00B82829">
        <w:rPr>
          <w:rFonts w:ascii="Arial" w:eastAsia="宋体" w:hAnsi="Arial" w:cs="Arial"/>
          <w:color w:val="333333"/>
          <w:kern w:val="0"/>
          <w:szCs w:val="21"/>
        </w:rPr>
        <w:t xml:space="preserve"> the consular officer has the right to decide whether to provide the service or not. </w:t>
      </w:r>
    </w:p>
    <w:p w:rsidR="00B82829" w:rsidRPr="00B82829" w:rsidRDefault="00B82829"/>
    <w:sectPr w:rsidR="00B82829" w:rsidRPr="00B82829" w:rsidSect="009F3E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DB5" w:rsidRDefault="00904DB5" w:rsidP="00B82829">
      <w:r>
        <w:separator/>
      </w:r>
    </w:p>
  </w:endnote>
  <w:endnote w:type="continuationSeparator" w:id="0">
    <w:p w:rsidR="00904DB5" w:rsidRDefault="00904DB5" w:rsidP="00B828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DB5" w:rsidRDefault="00904DB5" w:rsidP="00B82829">
      <w:r>
        <w:separator/>
      </w:r>
    </w:p>
  </w:footnote>
  <w:footnote w:type="continuationSeparator" w:id="0">
    <w:p w:rsidR="00904DB5" w:rsidRDefault="00904DB5" w:rsidP="00B828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2829"/>
    <w:rsid w:val="0015531D"/>
    <w:rsid w:val="002223E2"/>
    <w:rsid w:val="003329F0"/>
    <w:rsid w:val="00481A30"/>
    <w:rsid w:val="00770685"/>
    <w:rsid w:val="00904DB5"/>
    <w:rsid w:val="00923CA1"/>
    <w:rsid w:val="009F3EF1"/>
    <w:rsid w:val="00B82829"/>
    <w:rsid w:val="00C64E3E"/>
    <w:rsid w:val="00DA064A"/>
    <w:rsid w:val="00E965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E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28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2829"/>
    <w:rPr>
      <w:sz w:val="18"/>
      <w:szCs w:val="18"/>
    </w:rPr>
  </w:style>
  <w:style w:type="paragraph" w:styleId="a4">
    <w:name w:val="footer"/>
    <w:basedOn w:val="a"/>
    <w:link w:val="Char0"/>
    <w:uiPriority w:val="99"/>
    <w:semiHidden/>
    <w:unhideWhenUsed/>
    <w:rsid w:val="00B828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2829"/>
    <w:rPr>
      <w:sz w:val="18"/>
      <w:szCs w:val="18"/>
    </w:rPr>
  </w:style>
</w:styles>
</file>

<file path=word/webSettings.xml><?xml version="1.0" encoding="utf-8"?>
<w:webSettings xmlns:r="http://schemas.openxmlformats.org/officeDocument/2006/relationships" xmlns:w="http://schemas.openxmlformats.org/wordprocessingml/2006/main">
  <w:divs>
    <w:div w:id="1174882974">
      <w:bodyDiv w:val="1"/>
      <w:marLeft w:val="0"/>
      <w:marRight w:val="0"/>
      <w:marTop w:val="0"/>
      <w:marBottom w:val="0"/>
      <w:divBdr>
        <w:top w:val="none" w:sz="0" w:space="0" w:color="auto"/>
        <w:left w:val="none" w:sz="0" w:space="0" w:color="auto"/>
        <w:bottom w:val="none" w:sz="0" w:space="0" w:color="auto"/>
        <w:right w:val="none" w:sz="0" w:space="0" w:color="auto"/>
      </w:divBdr>
      <w:divsChild>
        <w:div w:id="386534002">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2015-02-18T00:28:00Z</dcterms:created>
  <dcterms:modified xsi:type="dcterms:W3CDTF">2015-05-12T06:11:00Z</dcterms:modified>
</cp:coreProperties>
</file>